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9"/>
      </w:tblGrid>
      <w:tr w:rsidR="00174784" w:rsidTr="00520D23">
        <w:trPr>
          <w:trHeight w:val="260"/>
          <w:jc w:val="center"/>
        </w:trPr>
        <w:tc>
          <w:tcPr>
            <w:tcW w:w="7899" w:type="dxa"/>
          </w:tcPr>
          <w:p w:rsidR="00174784" w:rsidRPr="00520D23" w:rsidRDefault="00174784" w:rsidP="00520D23">
            <w:pPr>
              <w:jc w:val="center"/>
              <w:rPr>
                <w:rFonts w:ascii="Arial" w:hAnsi="Arial" w:cs="Arial"/>
                <w:b/>
                <w:lang w:eastAsia="en-GB"/>
              </w:rPr>
            </w:pPr>
            <w:r w:rsidRPr="00520D23">
              <w:rPr>
                <w:rFonts w:ascii="Arial" w:hAnsi="Arial" w:cs="Arial"/>
                <w:b/>
                <w:lang w:eastAsia="en-GB"/>
              </w:rPr>
              <w:t>Summer Placement Project Proposal</w:t>
            </w:r>
          </w:p>
        </w:tc>
      </w:tr>
      <w:tr w:rsidR="00174784" w:rsidTr="00520D23">
        <w:trPr>
          <w:trHeight w:val="1054"/>
          <w:jc w:val="center"/>
        </w:trPr>
        <w:tc>
          <w:tcPr>
            <w:tcW w:w="7899" w:type="dxa"/>
          </w:tcPr>
          <w:p w:rsidR="00174784" w:rsidRDefault="00174784" w:rsidP="00760B92">
            <w:pPr>
              <w:rPr>
                <w:rFonts w:ascii="Arial" w:hAnsi="Arial" w:cs="Arial"/>
                <w:szCs w:val="24"/>
                <w:lang w:eastAsia="en-GB"/>
              </w:rPr>
            </w:pPr>
          </w:p>
          <w:p w:rsidR="00174784" w:rsidRPr="002C4E03" w:rsidRDefault="00174784" w:rsidP="00760B92">
            <w:pPr>
              <w:rPr>
                <w:rFonts w:ascii="Arial" w:hAnsi="Arial" w:cs="Arial"/>
                <w:szCs w:val="22"/>
                <w:lang w:eastAsia="en-GB"/>
              </w:rPr>
            </w:pPr>
            <w:r w:rsidRPr="00520D23">
              <w:rPr>
                <w:rFonts w:ascii="Arial" w:hAnsi="Arial" w:cs="Arial"/>
                <w:szCs w:val="24"/>
                <w:lang w:eastAsia="en-GB"/>
              </w:rPr>
              <w:t xml:space="preserve">Supervisor(s): </w:t>
            </w:r>
            <w:r>
              <w:rPr>
                <w:rFonts w:ascii="Arial" w:hAnsi="Arial" w:cs="Arial"/>
                <w:szCs w:val="24"/>
                <w:lang w:eastAsia="en-GB"/>
              </w:rPr>
              <w:t>Dr Thorsten Hesjedal</w:t>
            </w:r>
          </w:p>
          <w:p w:rsidR="00174784" w:rsidRPr="00520D23" w:rsidRDefault="00174784" w:rsidP="00760B92">
            <w:pPr>
              <w:rPr>
                <w:rFonts w:ascii="Arial" w:hAnsi="Arial" w:cs="Arial"/>
                <w:szCs w:val="24"/>
                <w:lang w:eastAsia="en-GB"/>
              </w:rPr>
            </w:pPr>
            <w:r w:rsidRPr="00520D23">
              <w:rPr>
                <w:rFonts w:ascii="Arial" w:hAnsi="Arial" w:cs="Arial"/>
                <w:szCs w:val="24"/>
                <w:lang w:eastAsia="en-GB"/>
              </w:rPr>
              <w:t>Nominees in case of absence:</w:t>
            </w:r>
            <w:r>
              <w:rPr>
                <w:rFonts w:ascii="Arial" w:hAnsi="Arial" w:cs="Arial"/>
                <w:szCs w:val="24"/>
                <w:lang w:eastAsia="en-GB"/>
              </w:rPr>
              <w:t xml:space="preserve"> </w:t>
            </w:r>
            <w:r w:rsidRPr="002C4E03">
              <w:rPr>
                <w:rFonts w:ascii="Arial" w:hAnsi="Arial" w:cs="Arial"/>
                <w:sz w:val="22"/>
                <w:szCs w:val="22"/>
                <w:lang w:eastAsia="en-GB"/>
              </w:rPr>
              <w:t xml:space="preserve">Dr </w:t>
            </w:r>
            <w:r>
              <w:rPr>
                <w:rFonts w:ascii="Arial" w:hAnsi="Arial" w:cs="Arial"/>
                <w:sz w:val="22"/>
                <w:szCs w:val="22"/>
                <w:lang w:eastAsia="en-GB"/>
              </w:rPr>
              <w:t>Yulin Chen</w:t>
            </w:r>
            <w:r w:rsidR="00F6275E">
              <w:rPr>
                <w:rFonts w:ascii="Arial" w:hAnsi="Arial" w:cs="Arial"/>
                <w:sz w:val="22"/>
                <w:szCs w:val="22"/>
                <w:lang w:eastAsia="en-GB"/>
              </w:rPr>
              <w:t xml:space="preserve">, </w:t>
            </w:r>
            <w:r w:rsidR="008C2C28">
              <w:rPr>
                <w:rFonts w:ascii="Arial" w:hAnsi="Arial" w:cs="Arial"/>
                <w:sz w:val="22"/>
                <w:szCs w:val="22"/>
                <w:lang w:eastAsia="en-GB"/>
              </w:rPr>
              <w:t>M</w:t>
            </w:r>
            <w:r w:rsidR="00F6275E">
              <w:rPr>
                <w:rFonts w:ascii="Arial" w:hAnsi="Arial" w:cs="Arial"/>
                <w:sz w:val="22"/>
                <w:szCs w:val="22"/>
                <w:lang w:eastAsia="en-GB"/>
              </w:rPr>
              <w:t>r Piet Schoenherr</w:t>
            </w:r>
          </w:p>
          <w:p w:rsidR="00174784" w:rsidRPr="002C4E03" w:rsidRDefault="00174784" w:rsidP="00760B92">
            <w:pPr>
              <w:rPr>
                <w:rFonts w:ascii="Arial" w:hAnsi="Arial" w:cs="Arial"/>
                <w:szCs w:val="22"/>
                <w:lang w:eastAsia="en-GB"/>
              </w:rPr>
            </w:pPr>
            <w:r w:rsidRPr="00520D23">
              <w:rPr>
                <w:rFonts w:ascii="Arial" w:hAnsi="Arial" w:cs="Arial"/>
                <w:szCs w:val="24"/>
                <w:lang w:eastAsia="en-GB"/>
              </w:rPr>
              <w:t xml:space="preserve">Duration of Placement: </w:t>
            </w:r>
            <w:r w:rsidRPr="002C4E03">
              <w:rPr>
                <w:rFonts w:ascii="Arial" w:hAnsi="Arial" w:cs="Arial"/>
                <w:sz w:val="22"/>
                <w:szCs w:val="22"/>
                <w:lang w:eastAsia="en-GB"/>
              </w:rPr>
              <w:t>12</w:t>
            </w:r>
            <w:r>
              <w:rPr>
                <w:rFonts w:ascii="Arial" w:hAnsi="Arial" w:cs="Arial"/>
                <w:sz w:val="22"/>
                <w:szCs w:val="22"/>
                <w:lang w:eastAsia="en-GB"/>
              </w:rPr>
              <w:t xml:space="preserve"> weeks</w:t>
            </w:r>
          </w:p>
          <w:p w:rsidR="00174784" w:rsidRDefault="00174784" w:rsidP="00760B92">
            <w:pPr>
              <w:rPr>
                <w:rFonts w:ascii="Arial" w:hAnsi="Arial" w:cs="Arial"/>
                <w:szCs w:val="22"/>
                <w:lang w:eastAsia="en-GB"/>
              </w:rPr>
            </w:pPr>
            <w:r w:rsidRPr="00520D23">
              <w:rPr>
                <w:rFonts w:ascii="Arial" w:hAnsi="Arial" w:cs="Arial"/>
                <w:szCs w:val="24"/>
                <w:lang w:eastAsia="en-GB"/>
              </w:rPr>
              <w:t>Date restrictions:</w:t>
            </w:r>
            <w:r>
              <w:rPr>
                <w:rFonts w:ascii="Arial" w:hAnsi="Arial" w:cs="Arial"/>
                <w:szCs w:val="24"/>
                <w:lang w:eastAsia="en-GB"/>
              </w:rPr>
              <w:t xml:space="preserve"> </w:t>
            </w:r>
            <w:r w:rsidRPr="002C4E03">
              <w:rPr>
                <w:rFonts w:ascii="Arial" w:hAnsi="Arial" w:cs="Arial"/>
                <w:sz w:val="22"/>
                <w:szCs w:val="22"/>
                <w:lang w:eastAsia="en-GB"/>
              </w:rPr>
              <w:t>none</w:t>
            </w:r>
          </w:p>
          <w:p w:rsidR="00174784" w:rsidRPr="00520D23" w:rsidRDefault="00174784" w:rsidP="00760B92">
            <w:pPr>
              <w:rPr>
                <w:rFonts w:ascii="Arial" w:hAnsi="Arial" w:cs="Arial"/>
                <w:sz w:val="18"/>
                <w:szCs w:val="18"/>
                <w:lang w:eastAsia="en-GB"/>
              </w:rPr>
            </w:pPr>
          </w:p>
        </w:tc>
      </w:tr>
      <w:tr w:rsidR="00174784" w:rsidTr="00520D23">
        <w:trPr>
          <w:trHeight w:val="2885"/>
          <w:jc w:val="center"/>
        </w:trPr>
        <w:tc>
          <w:tcPr>
            <w:tcW w:w="7899" w:type="dxa"/>
          </w:tcPr>
          <w:p w:rsidR="00174784" w:rsidRPr="00520D23" w:rsidRDefault="00174784" w:rsidP="00760B92">
            <w:pPr>
              <w:rPr>
                <w:rFonts w:ascii="Arial" w:hAnsi="Arial" w:cs="Arial"/>
                <w:b/>
                <w:lang w:eastAsia="en-GB"/>
              </w:rPr>
            </w:pPr>
            <w:r w:rsidRPr="00520D23">
              <w:rPr>
                <w:rFonts w:ascii="Arial" w:hAnsi="Arial" w:cs="Arial"/>
                <w:b/>
                <w:lang w:eastAsia="en-GB"/>
              </w:rPr>
              <w:t xml:space="preserve">Section 1: Project description: </w:t>
            </w:r>
          </w:p>
          <w:p w:rsidR="00174784" w:rsidRDefault="00174784" w:rsidP="00760B92">
            <w:pPr>
              <w:rPr>
                <w:rFonts w:ascii="Arial" w:hAnsi="Arial" w:cs="Arial"/>
                <w:sz w:val="18"/>
                <w:szCs w:val="18"/>
                <w:lang w:eastAsia="en-GB"/>
              </w:rPr>
            </w:pPr>
          </w:p>
          <w:p w:rsidR="00174784" w:rsidRPr="00FD449D" w:rsidRDefault="008C2C28" w:rsidP="00760B92">
            <w:pPr>
              <w:rPr>
                <w:rFonts w:ascii="Arial" w:hAnsi="Arial" w:cs="Arial"/>
                <w:szCs w:val="24"/>
                <w:lang w:eastAsia="en-GB"/>
              </w:rPr>
            </w:pPr>
            <w:r>
              <w:rPr>
                <w:rFonts w:ascii="Arial" w:hAnsi="Arial" w:cs="Arial"/>
                <w:szCs w:val="24"/>
                <w:lang w:eastAsia="en-GB"/>
              </w:rPr>
              <w:t xml:space="preserve">Project title: </w:t>
            </w:r>
            <w:r>
              <w:rPr>
                <w:rFonts w:ascii="Arial" w:hAnsi="Arial" w:cs="Arial"/>
                <w:b/>
                <w:szCs w:val="24"/>
                <w:lang w:eastAsia="en-GB"/>
              </w:rPr>
              <w:t xml:space="preserve">Synthesis of </w:t>
            </w:r>
            <w:r w:rsidR="00174784">
              <w:rPr>
                <w:rFonts w:ascii="Arial" w:hAnsi="Arial" w:cs="Arial"/>
                <w:b/>
                <w:szCs w:val="24"/>
                <w:lang w:eastAsia="en-GB"/>
              </w:rPr>
              <w:t>topological insulator</w:t>
            </w:r>
            <w:r>
              <w:rPr>
                <w:rFonts w:ascii="Arial" w:hAnsi="Arial" w:cs="Arial"/>
                <w:b/>
                <w:szCs w:val="24"/>
                <w:lang w:eastAsia="en-GB"/>
              </w:rPr>
              <w:t xml:space="preserve"> nanostructures</w:t>
            </w:r>
          </w:p>
          <w:p w:rsidR="00174784" w:rsidRPr="00520D23" w:rsidRDefault="00174784" w:rsidP="00760B92">
            <w:pPr>
              <w:rPr>
                <w:rFonts w:ascii="Arial" w:hAnsi="Arial" w:cs="Arial"/>
                <w:sz w:val="18"/>
                <w:szCs w:val="18"/>
                <w:lang w:eastAsia="en-GB"/>
              </w:rPr>
            </w:pPr>
          </w:p>
          <w:p w:rsidR="00174784" w:rsidRDefault="00174784" w:rsidP="00760B92">
            <w:pPr>
              <w:rPr>
                <w:rFonts w:ascii="Arial" w:hAnsi="Arial" w:cs="Arial"/>
                <w:szCs w:val="22"/>
                <w:lang w:eastAsia="en-GB"/>
              </w:rPr>
            </w:pPr>
            <w:r w:rsidRPr="006D0B76">
              <w:rPr>
                <w:rFonts w:ascii="Arial" w:hAnsi="Arial" w:cs="Arial"/>
                <w:sz w:val="22"/>
                <w:szCs w:val="22"/>
                <w:lang w:eastAsia="en-GB"/>
              </w:rPr>
              <w:t xml:space="preserve">The project aims at </w:t>
            </w:r>
            <w:r w:rsidR="00BC16CA">
              <w:rPr>
                <w:rFonts w:ascii="Arial" w:hAnsi="Arial" w:cs="Arial"/>
                <w:sz w:val="22"/>
                <w:szCs w:val="22"/>
                <w:lang w:eastAsia="en-GB"/>
              </w:rPr>
              <w:t xml:space="preserve">synthesising </w:t>
            </w:r>
            <w:r>
              <w:rPr>
                <w:rFonts w:ascii="Arial" w:hAnsi="Arial" w:cs="Arial"/>
                <w:sz w:val="22"/>
                <w:szCs w:val="22"/>
                <w:lang w:eastAsia="en-GB"/>
              </w:rPr>
              <w:t xml:space="preserve">topological insulator (TI) </w:t>
            </w:r>
            <w:r w:rsidR="008C2C28">
              <w:rPr>
                <w:rFonts w:ascii="Arial" w:hAnsi="Arial" w:cs="Arial"/>
                <w:sz w:val="22"/>
                <w:szCs w:val="22"/>
                <w:lang w:eastAsia="en-GB"/>
              </w:rPr>
              <w:t>n</w:t>
            </w:r>
            <w:r>
              <w:rPr>
                <w:rFonts w:ascii="Arial" w:hAnsi="Arial" w:cs="Arial"/>
                <w:sz w:val="22"/>
                <w:szCs w:val="22"/>
                <w:lang w:eastAsia="en-GB"/>
              </w:rPr>
              <w:t>anostructures</w:t>
            </w:r>
            <w:r w:rsidR="00BC16CA">
              <w:rPr>
                <w:rFonts w:ascii="Arial" w:hAnsi="Arial" w:cs="Arial"/>
                <w:sz w:val="22"/>
                <w:szCs w:val="22"/>
                <w:lang w:eastAsia="en-GB"/>
              </w:rPr>
              <w:t xml:space="preserve"> by novel catalytic routes using chemical vapour deposition and molecular beam epitaxy</w:t>
            </w:r>
            <w:r>
              <w:rPr>
                <w:rFonts w:ascii="Arial" w:hAnsi="Arial" w:cs="Arial"/>
                <w:sz w:val="22"/>
                <w:szCs w:val="22"/>
                <w:lang w:eastAsia="en-GB"/>
              </w:rPr>
              <w:t xml:space="preserve">. The student will join </w:t>
            </w:r>
            <w:r w:rsidR="001A1C8F">
              <w:rPr>
                <w:rFonts w:ascii="Arial" w:hAnsi="Arial" w:cs="Arial"/>
                <w:sz w:val="22"/>
                <w:szCs w:val="22"/>
                <w:lang w:eastAsia="en-GB"/>
              </w:rPr>
              <w:t xml:space="preserve">a </w:t>
            </w:r>
            <w:r>
              <w:rPr>
                <w:rFonts w:ascii="Arial" w:hAnsi="Arial" w:cs="Arial"/>
                <w:sz w:val="22"/>
                <w:szCs w:val="22"/>
                <w:lang w:eastAsia="en-GB"/>
              </w:rPr>
              <w:t xml:space="preserve">team </w:t>
            </w:r>
            <w:r w:rsidR="001A1C8F">
              <w:rPr>
                <w:rFonts w:ascii="Arial" w:hAnsi="Arial" w:cs="Arial"/>
                <w:sz w:val="22"/>
                <w:szCs w:val="22"/>
                <w:lang w:eastAsia="en-GB"/>
              </w:rPr>
              <w:t xml:space="preserve">of engaged researchers </w:t>
            </w:r>
            <w:r>
              <w:rPr>
                <w:rFonts w:ascii="Arial" w:hAnsi="Arial" w:cs="Arial"/>
                <w:sz w:val="22"/>
                <w:szCs w:val="22"/>
                <w:lang w:eastAsia="en-GB"/>
              </w:rPr>
              <w:t xml:space="preserve">involved with </w:t>
            </w:r>
            <w:r w:rsidR="001A1C8F">
              <w:rPr>
                <w:rFonts w:ascii="Arial" w:hAnsi="Arial" w:cs="Arial"/>
                <w:sz w:val="22"/>
                <w:szCs w:val="22"/>
                <w:lang w:eastAsia="en-GB"/>
              </w:rPr>
              <w:t>all aspects of TI research</w:t>
            </w:r>
            <w:r>
              <w:rPr>
                <w:rFonts w:ascii="Arial" w:hAnsi="Arial" w:cs="Arial"/>
                <w:sz w:val="22"/>
                <w:szCs w:val="22"/>
                <w:lang w:eastAsia="en-GB"/>
              </w:rPr>
              <w:t>.</w:t>
            </w:r>
          </w:p>
          <w:p w:rsidR="00174784" w:rsidRDefault="00174784" w:rsidP="00760B92">
            <w:pPr>
              <w:rPr>
                <w:rFonts w:ascii="Arial" w:hAnsi="Arial" w:cs="Arial"/>
                <w:szCs w:val="22"/>
                <w:lang w:eastAsia="en-GB"/>
              </w:rPr>
            </w:pPr>
          </w:p>
          <w:p w:rsidR="00174784" w:rsidRPr="0065472F" w:rsidRDefault="00174784" w:rsidP="00760B92">
            <w:pPr>
              <w:rPr>
                <w:rFonts w:ascii="Arial" w:hAnsi="Arial" w:cs="Arial"/>
                <w:szCs w:val="22"/>
                <w:lang w:eastAsia="en-GB"/>
              </w:rPr>
            </w:pPr>
            <w:r w:rsidRPr="006F1D3D">
              <w:rPr>
                <w:rFonts w:ascii="Arial" w:hAnsi="Arial" w:cs="Arial"/>
                <w:sz w:val="22"/>
                <w:szCs w:val="22"/>
                <w:lang w:eastAsia="en-GB"/>
              </w:rPr>
              <w:t>Topological insulators are a very</w:t>
            </w:r>
            <w:r w:rsidR="001A1C8F">
              <w:rPr>
                <w:rFonts w:ascii="Arial" w:hAnsi="Arial" w:cs="Arial"/>
                <w:sz w:val="22"/>
                <w:szCs w:val="22"/>
                <w:lang w:eastAsia="en-GB"/>
              </w:rPr>
              <w:t xml:space="preserve"> exciting new</w:t>
            </w:r>
            <w:r w:rsidRPr="006F1D3D">
              <w:rPr>
                <w:rFonts w:ascii="Arial" w:hAnsi="Arial" w:cs="Arial"/>
                <w:sz w:val="22"/>
                <w:szCs w:val="22"/>
                <w:lang w:eastAsia="en-GB"/>
              </w:rPr>
              <w:t xml:space="preserve"> class of </w:t>
            </w:r>
            <w:r w:rsidR="001A1C8F">
              <w:rPr>
                <w:rFonts w:ascii="Arial" w:hAnsi="Arial" w:cs="Arial"/>
                <w:sz w:val="22"/>
                <w:szCs w:val="22"/>
                <w:lang w:eastAsia="en-GB"/>
              </w:rPr>
              <w:t xml:space="preserve">quantum </w:t>
            </w:r>
            <w:r w:rsidRPr="006F1D3D">
              <w:rPr>
                <w:rFonts w:ascii="Arial" w:hAnsi="Arial" w:cs="Arial"/>
                <w:sz w:val="22"/>
                <w:szCs w:val="22"/>
                <w:lang w:eastAsia="en-GB"/>
              </w:rPr>
              <w:t xml:space="preserve">materials that is insulating in its bulk and conducting on its surface. The exotic metallic surface state is topologically protected by time-reversal symmetry against a number of scattering effects. As a result, the novel phases of matter that have been </w:t>
            </w:r>
            <w:r w:rsidRPr="0065472F">
              <w:rPr>
                <w:rFonts w:ascii="Arial" w:hAnsi="Arial" w:cs="Arial"/>
                <w:sz w:val="22"/>
                <w:szCs w:val="22"/>
                <w:lang w:eastAsia="en-GB"/>
              </w:rPr>
              <w:t>known since the discovery of the fractional quantum Hall effect seem now to be in reach for room-temperature spintronic and quantum computing device applications.</w:t>
            </w:r>
          </w:p>
          <w:p w:rsidR="00174784" w:rsidRDefault="00174784" w:rsidP="00760B92">
            <w:pPr>
              <w:rPr>
                <w:rFonts w:ascii="Arial" w:hAnsi="Arial" w:cs="Arial"/>
                <w:szCs w:val="22"/>
                <w:lang w:eastAsia="en-GB"/>
              </w:rPr>
            </w:pPr>
          </w:p>
          <w:p w:rsidR="0065472F" w:rsidRPr="0065472F" w:rsidRDefault="001A1C8F" w:rsidP="0065472F">
            <w:pPr>
              <w:rPr>
                <w:rFonts w:ascii="Arial" w:hAnsi="Arial" w:cs="Arial"/>
                <w:szCs w:val="22"/>
                <w:lang w:eastAsia="en-GB"/>
              </w:rPr>
            </w:pPr>
            <w:r>
              <w:rPr>
                <w:rFonts w:ascii="Arial" w:hAnsi="Arial" w:cs="Arial"/>
                <w:sz w:val="22"/>
                <w:szCs w:val="22"/>
                <w:lang w:eastAsia="en-GB"/>
              </w:rPr>
              <w:t xml:space="preserve">Recently, we have shown that TI nanostructures can be grown using a novel catalyst which does not leave traces of itself in the growing nanostructure. This project builds on these recent breakthroughs by systematically studying binary and ternary catalyst systems with the aim of achieving selected area growth, particularly through the </w:t>
            </w:r>
            <w:r w:rsidR="0065472F" w:rsidRPr="0065472F">
              <w:rPr>
                <w:rFonts w:ascii="Arial" w:hAnsi="Arial" w:cs="Arial"/>
                <w:sz w:val="22"/>
                <w:szCs w:val="22"/>
                <w:lang w:eastAsia="en-GB"/>
              </w:rPr>
              <w:t xml:space="preserve">manipulation of the chemical binding agent. </w:t>
            </w:r>
          </w:p>
          <w:p w:rsidR="001A1C8F" w:rsidRDefault="001A1C8F" w:rsidP="006F1D3D">
            <w:pPr>
              <w:rPr>
                <w:rFonts w:ascii="Arial" w:hAnsi="Arial" w:cs="Arial"/>
                <w:szCs w:val="22"/>
                <w:lang w:eastAsia="en-GB"/>
              </w:rPr>
            </w:pPr>
          </w:p>
          <w:p w:rsidR="00174784" w:rsidRPr="006F1D3D" w:rsidRDefault="00174784" w:rsidP="006F1D3D">
            <w:pPr>
              <w:rPr>
                <w:rFonts w:ascii="Arial" w:hAnsi="Arial" w:cs="Arial"/>
                <w:szCs w:val="22"/>
                <w:lang w:eastAsia="en-GB"/>
              </w:rPr>
            </w:pPr>
            <w:r w:rsidRPr="006F1D3D">
              <w:rPr>
                <w:rFonts w:ascii="Arial" w:hAnsi="Arial" w:cs="Arial"/>
                <w:sz w:val="22"/>
                <w:szCs w:val="22"/>
                <w:lang w:eastAsia="en-GB"/>
              </w:rPr>
              <w:t xml:space="preserve">This exploratory materials synthesis project uses </w:t>
            </w:r>
            <w:r w:rsidR="001A1C8F">
              <w:rPr>
                <w:rFonts w:ascii="Arial" w:hAnsi="Arial" w:cs="Arial"/>
                <w:sz w:val="22"/>
                <w:szCs w:val="22"/>
                <w:lang w:eastAsia="en-GB"/>
              </w:rPr>
              <w:t xml:space="preserve">chemical vapour deposition (CVD) and molecular beam epitaxy (MBE) for the materials synthesis. </w:t>
            </w:r>
            <w:r w:rsidR="001A1C8F" w:rsidRPr="0065472F">
              <w:rPr>
                <w:rFonts w:ascii="Arial" w:hAnsi="Arial" w:cs="Arial"/>
                <w:sz w:val="22"/>
                <w:szCs w:val="22"/>
                <w:lang w:eastAsia="en-GB"/>
              </w:rPr>
              <w:t>MBE is a superior tool for the precise engineering of quantum materials – in the form of thin films, nanowires, or self-assembled quantum dots.</w:t>
            </w:r>
            <w:r w:rsidR="001A1C8F">
              <w:rPr>
                <w:rFonts w:ascii="Arial" w:hAnsi="Arial" w:cs="Arial"/>
                <w:sz w:val="22"/>
                <w:szCs w:val="22"/>
                <w:lang w:eastAsia="en-GB"/>
              </w:rPr>
              <w:t xml:space="preserve"> For the characterisation of the materials, scanning electron microscopy (SEM w/ EDS), transmission electron microscopy (TEM), atomic force microscopy (AFM), x-ray diffraction and reflectometry (XRD/XRR) will be applied</w:t>
            </w:r>
            <w:r w:rsidR="003100E4">
              <w:rPr>
                <w:rFonts w:ascii="Arial" w:hAnsi="Arial" w:cs="Arial"/>
                <w:sz w:val="22"/>
                <w:szCs w:val="22"/>
                <w:lang w:eastAsia="en-GB"/>
              </w:rPr>
              <w:t xml:space="preserve"> (training for all tools will be provided)</w:t>
            </w:r>
            <w:r w:rsidR="001A1C8F">
              <w:rPr>
                <w:rFonts w:ascii="Arial" w:hAnsi="Arial" w:cs="Arial"/>
                <w:sz w:val="22"/>
                <w:szCs w:val="22"/>
                <w:lang w:eastAsia="en-GB"/>
              </w:rPr>
              <w:t>.</w:t>
            </w:r>
            <w:r w:rsidR="003100E4">
              <w:rPr>
                <w:rFonts w:ascii="Arial" w:hAnsi="Arial" w:cs="Arial"/>
                <w:sz w:val="22"/>
                <w:szCs w:val="22"/>
                <w:lang w:eastAsia="en-GB"/>
              </w:rPr>
              <w:t xml:space="preserve"> </w:t>
            </w:r>
            <w:r w:rsidRPr="006F1D3D">
              <w:rPr>
                <w:rFonts w:ascii="Arial" w:hAnsi="Arial" w:cs="Arial"/>
                <w:sz w:val="22"/>
                <w:szCs w:val="22"/>
                <w:lang w:eastAsia="en-GB"/>
              </w:rPr>
              <w:t xml:space="preserve">The work will be carried out in </w:t>
            </w:r>
            <w:smartTag w:uri="urn:schemas-microsoft-com:office:smarttags" w:element="place">
              <w:smartTag w:uri="urn:schemas-microsoft-com:office:smarttags" w:element="City">
                <w:r w:rsidRPr="006F1D3D">
                  <w:rPr>
                    <w:rFonts w:ascii="Arial" w:hAnsi="Arial" w:cs="Arial"/>
                    <w:sz w:val="22"/>
                    <w:szCs w:val="22"/>
                    <w:lang w:eastAsia="en-GB"/>
                  </w:rPr>
                  <w:t>Oxford</w:t>
                </w:r>
              </w:smartTag>
            </w:smartTag>
            <w:r w:rsidRPr="006F1D3D">
              <w:rPr>
                <w:rFonts w:ascii="Arial" w:hAnsi="Arial" w:cs="Arial"/>
                <w:sz w:val="22"/>
                <w:szCs w:val="22"/>
                <w:lang w:eastAsia="en-GB"/>
              </w:rPr>
              <w:t xml:space="preserve">’s Thin Film Quantum Materials Laboratory </w:t>
            </w:r>
            <w:r>
              <w:rPr>
                <w:rFonts w:ascii="Arial" w:hAnsi="Arial" w:cs="Arial"/>
                <w:sz w:val="22"/>
                <w:szCs w:val="22"/>
                <w:lang w:eastAsia="en-GB"/>
              </w:rPr>
              <w:t>in the</w:t>
            </w:r>
            <w:r w:rsidRPr="006F1D3D">
              <w:rPr>
                <w:rFonts w:ascii="Arial" w:hAnsi="Arial" w:cs="Arial"/>
                <w:sz w:val="22"/>
                <w:szCs w:val="22"/>
                <w:lang w:eastAsia="en-GB"/>
              </w:rPr>
              <w:t xml:space="preserve"> </w:t>
            </w:r>
            <w:proofErr w:type="spellStart"/>
            <w:r w:rsidRPr="006F1D3D">
              <w:rPr>
                <w:rFonts w:ascii="Arial" w:hAnsi="Arial" w:cs="Arial"/>
                <w:sz w:val="22"/>
                <w:szCs w:val="22"/>
                <w:lang w:eastAsia="en-GB"/>
              </w:rPr>
              <w:t>RCaH</w:t>
            </w:r>
            <w:proofErr w:type="spellEnd"/>
            <w:r w:rsidRPr="006F1D3D">
              <w:rPr>
                <w:rFonts w:ascii="Arial" w:hAnsi="Arial" w:cs="Arial"/>
                <w:sz w:val="22"/>
                <w:szCs w:val="22"/>
                <w:lang w:eastAsia="en-GB"/>
              </w:rPr>
              <w:t xml:space="preserve"> (http://www.rc-harwell.ac.uk/) </w:t>
            </w:r>
            <w:r>
              <w:rPr>
                <w:rFonts w:ascii="Arial" w:hAnsi="Arial" w:cs="Arial"/>
                <w:sz w:val="22"/>
                <w:szCs w:val="22"/>
                <w:lang w:eastAsia="en-GB"/>
              </w:rPr>
              <w:t>at the Rutherford Appleton Laboratory</w:t>
            </w:r>
            <w:r w:rsidRPr="006F1D3D">
              <w:rPr>
                <w:rFonts w:ascii="Arial" w:hAnsi="Arial" w:cs="Arial"/>
                <w:sz w:val="22"/>
                <w:szCs w:val="22"/>
                <w:lang w:eastAsia="en-GB"/>
              </w:rPr>
              <w:t>.</w:t>
            </w:r>
          </w:p>
          <w:p w:rsidR="00174784" w:rsidRPr="00520D23" w:rsidRDefault="00174784" w:rsidP="00520D23">
            <w:pPr>
              <w:ind w:left="360"/>
              <w:rPr>
                <w:rFonts w:ascii="Arial" w:hAnsi="Arial" w:cs="Arial"/>
                <w:b/>
                <w:lang w:eastAsia="en-GB"/>
              </w:rPr>
            </w:pPr>
          </w:p>
        </w:tc>
      </w:tr>
      <w:tr w:rsidR="00174784" w:rsidTr="00520D23">
        <w:trPr>
          <w:trHeight w:val="1589"/>
          <w:jc w:val="center"/>
        </w:trPr>
        <w:tc>
          <w:tcPr>
            <w:tcW w:w="7899" w:type="dxa"/>
          </w:tcPr>
          <w:p w:rsidR="00174784" w:rsidRPr="00520D23" w:rsidRDefault="00174784" w:rsidP="00760B92">
            <w:pPr>
              <w:rPr>
                <w:rFonts w:ascii="Arial" w:hAnsi="Arial" w:cs="Arial"/>
                <w:b/>
                <w:lang w:eastAsia="en-GB"/>
              </w:rPr>
            </w:pPr>
            <w:r w:rsidRPr="00520D23">
              <w:rPr>
                <w:rFonts w:ascii="Arial" w:hAnsi="Arial" w:cs="Arial"/>
                <w:b/>
                <w:lang w:eastAsia="en-GB"/>
              </w:rPr>
              <w:t>Section 4: S</w:t>
            </w:r>
            <w:r>
              <w:rPr>
                <w:rFonts w:ascii="Arial" w:hAnsi="Arial" w:cs="Arial"/>
                <w:b/>
                <w:lang w:eastAsia="en-GB"/>
              </w:rPr>
              <w:t>pecial requirements (skills and experience required):</w:t>
            </w:r>
          </w:p>
          <w:p w:rsidR="00174784" w:rsidRPr="00520D23" w:rsidRDefault="00174784" w:rsidP="00760B92">
            <w:pPr>
              <w:rPr>
                <w:rFonts w:ascii="Arial" w:hAnsi="Arial" w:cs="Arial"/>
                <w:b/>
                <w:lang w:eastAsia="en-GB"/>
              </w:rPr>
            </w:pPr>
          </w:p>
          <w:p w:rsidR="00174784" w:rsidRDefault="00174784" w:rsidP="00760B92">
            <w:pPr>
              <w:rPr>
                <w:rFonts w:ascii="Arial" w:hAnsi="Arial" w:cs="Arial"/>
                <w:szCs w:val="22"/>
                <w:lang w:eastAsia="en-GB"/>
              </w:rPr>
            </w:pPr>
            <w:r>
              <w:rPr>
                <w:rFonts w:ascii="Arial" w:hAnsi="Arial" w:cs="Arial"/>
                <w:sz w:val="22"/>
                <w:szCs w:val="22"/>
                <w:lang w:eastAsia="en-GB"/>
              </w:rPr>
              <w:t xml:space="preserve">Required skills: practical lab experience, </w:t>
            </w:r>
            <w:r w:rsidR="003100E4">
              <w:rPr>
                <w:rFonts w:ascii="Arial" w:hAnsi="Arial" w:cs="Arial"/>
                <w:sz w:val="22"/>
                <w:szCs w:val="22"/>
                <w:lang w:eastAsia="en-GB"/>
              </w:rPr>
              <w:t>strong interest in materials</w:t>
            </w:r>
          </w:p>
          <w:p w:rsidR="00174784" w:rsidRDefault="00174784" w:rsidP="00760B92">
            <w:pPr>
              <w:rPr>
                <w:rFonts w:ascii="Arial" w:hAnsi="Arial" w:cs="Arial"/>
                <w:szCs w:val="22"/>
                <w:lang w:eastAsia="en-GB"/>
              </w:rPr>
            </w:pPr>
          </w:p>
          <w:p w:rsidR="00174784" w:rsidRPr="00FD449D" w:rsidRDefault="00174784" w:rsidP="00760B92">
            <w:pPr>
              <w:rPr>
                <w:rFonts w:ascii="Arial" w:hAnsi="Arial" w:cs="Arial"/>
                <w:szCs w:val="22"/>
                <w:lang w:eastAsia="en-GB"/>
              </w:rPr>
            </w:pPr>
            <w:r>
              <w:rPr>
                <w:rFonts w:ascii="Arial" w:hAnsi="Arial" w:cs="Arial"/>
                <w:sz w:val="22"/>
                <w:szCs w:val="22"/>
                <w:lang w:eastAsia="en-GB"/>
              </w:rPr>
              <w:t>Desired skills: electron microscopy</w:t>
            </w:r>
            <w:r w:rsidR="009E762D">
              <w:rPr>
                <w:rFonts w:ascii="Arial" w:hAnsi="Arial" w:cs="Arial"/>
                <w:sz w:val="22"/>
                <w:szCs w:val="22"/>
                <w:lang w:eastAsia="en-GB"/>
              </w:rPr>
              <w:t>;</w:t>
            </w:r>
            <w:r>
              <w:rPr>
                <w:rFonts w:ascii="Arial" w:hAnsi="Arial" w:cs="Arial"/>
                <w:sz w:val="22"/>
                <w:szCs w:val="22"/>
                <w:lang w:eastAsia="en-GB"/>
              </w:rPr>
              <w:t xml:space="preserve"> scanning probe microscopy</w:t>
            </w:r>
            <w:r w:rsidR="009E762D">
              <w:rPr>
                <w:rFonts w:ascii="Arial" w:hAnsi="Arial" w:cs="Arial"/>
                <w:sz w:val="22"/>
                <w:szCs w:val="22"/>
                <w:lang w:eastAsia="en-GB"/>
              </w:rPr>
              <w:t>; ultra-high vacuum technology a plus, but not a must; basic knowledge of electronics and programming (e.g. Python)</w:t>
            </w:r>
            <w:bookmarkStart w:id="0" w:name="_GoBack"/>
            <w:bookmarkEnd w:id="0"/>
          </w:p>
          <w:p w:rsidR="00174784" w:rsidRPr="00520D23" w:rsidRDefault="00174784" w:rsidP="00760B92">
            <w:pPr>
              <w:rPr>
                <w:rFonts w:ascii="Arial" w:hAnsi="Arial" w:cs="Arial"/>
                <w:b/>
                <w:lang w:eastAsia="en-GB"/>
              </w:rPr>
            </w:pPr>
          </w:p>
          <w:p w:rsidR="00174784" w:rsidRPr="00520D23" w:rsidRDefault="00174784" w:rsidP="00760B92">
            <w:pPr>
              <w:rPr>
                <w:rFonts w:ascii="Arial" w:hAnsi="Arial" w:cs="Arial"/>
                <w:b/>
                <w:lang w:eastAsia="en-GB"/>
              </w:rPr>
            </w:pPr>
          </w:p>
        </w:tc>
      </w:tr>
    </w:tbl>
    <w:p w:rsidR="00174784" w:rsidRDefault="00174784" w:rsidP="000050F2"/>
    <w:sectPr w:rsidR="00174784" w:rsidSect="009372F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compat/>
  <w:rsids>
    <w:rsidRoot w:val="00C418E8"/>
    <w:rsid w:val="000050F2"/>
    <w:rsid w:val="000528A1"/>
    <w:rsid w:val="000C313D"/>
    <w:rsid w:val="000D7B2B"/>
    <w:rsid w:val="00132BB2"/>
    <w:rsid w:val="00133BFC"/>
    <w:rsid w:val="00174784"/>
    <w:rsid w:val="00176670"/>
    <w:rsid w:val="001A1C8F"/>
    <w:rsid w:val="001D6790"/>
    <w:rsid w:val="00201235"/>
    <w:rsid w:val="00202CF8"/>
    <w:rsid w:val="00231E02"/>
    <w:rsid w:val="002456FE"/>
    <w:rsid w:val="0027191E"/>
    <w:rsid w:val="00295ECD"/>
    <w:rsid w:val="002C4E03"/>
    <w:rsid w:val="002E25BA"/>
    <w:rsid w:val="002F5576"/>
    <w:rsid w:val="002F6C08"/>
    <w:rsid w:val="003100E4"/>
    <w:rsid w:val="003752B3"/>
    <w:rsid w:val="003B6C8C"/>
    <w:rsid w:val="004124D6"/>
    <w:rsid w:val="004167E8"/>
    <w:rsid w:val="0047226C"/>
    <w:rsid w:val="004D5580"/>
    <w:rsid w:val="004E030C"/>
    <w:rsid w:val="00506530"/>
    <w:rsid w:val="00520D23"/>
    <w:rsid w:val="00591866"/>
    <w:rsid w:val="006024F9"/>
    <w:rsid w:val="006032B5"/>
    <w:rsid w:val="0065472F"/>
    <w:rsid w:val="00657F45"/>
    <w:rsid w:val="006828EF"/>
    <w:rsid w:val="006A1FE3"/>
    <w:rsid w:val="006D0B76"/>
    <w:rsid w:val="006F1D3D"/>
    <w:rsid w:val="00734476"/>
    <w:rsid w:val="00760B92"/>
    <w:rsid w:val="0079378C"/>
    <w:rsid w:val="007D595F"/>
    <w:rsid w:val="008365E1"/>
    <w:rsid w:val="0087326C"/>
    <w:rsid w:val="00881ACA"/>
    <w:rsid w:val="008C2C28"/>
    <w:rsid w:val="0090314C"/>
    <w:rsid w:val="00907D01"/>
    <w:rsid w:val="009372F0"/>
    <w:rsid w:val="0094563C"/>
    <w:rsid w:val="009E762D"/>
    <w:rsid w:val="00A564B8"/>
    <w:rsid w:val="00AB33BD"/>
    <w:rsid w:val="00AF20C1"/>
    <w:rsid w:val="00B351AF"/>
    <w:rsid w:val="00BA2042"/>
    <w:rsid w:val="00BC16CA"/>
    <w:rsid w:val="00C24A71"/>
    <w:rsid w:val="00C26114"/>
    <w:rsid w:val="00C418E8"/>
    <w:rsid w:val="00D06A8C"/>
    <w:rsid w:val="00D223FA"/>
    <w:rsid w:val="00D51B6B"/>
    <w:rsid w:val="00D55EF9"/>
    <w:rsid w:val="00DF5D72"/>
    <w:rsid w:val="00F4330B"/>
    <w:rsid w:val="00F6275E"/>
    <w:rsid w:val="00FD449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Human Resources</vt:lpstr>
    </vt:vector>
  </TitlesOfParts>
  <Company>Authorised User</Company>
  <LinksUpToDate>false</LinksUpToDate>
  <CharactersWithSpaces>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Resources</dc:title>
  <dc:creator>aeb53</dc:creator>
  <cp:lastModifiedBy>Thorsten Hesjedal</cp:lastModifiedBy>
  <cp:revision>2</cp:revision>
  <dcterms:created xsi:type="dcterms:W3CDTF">2014-02-04T17:45:00Z</dcterms:created>
  <dcterms:modified xsi:type="dcterms:W3CDTF">2014-02-04T17:45:00Z</dcterms:modified>
</cp:coreProperties>
</file>