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99"/>
      </w:tblGrid>
      <w:tr w:rsidR="00174784" w:rsidTr="00520D23">
        <w:trPr>
          <w:trHeight w:val="260"/>
          <w:jc w:val="center"/>
        </w:trPr>
        <w:tc>
          <w:tcPr>
            <w:tcW w:w="7899" w:type="dxa"/>
          </w:tcPr>
          <w:p w:rsidR="00174784" w:rsidRPr="00520D23" w:rsidRDefault="00174784" w:rsidP="00520D23">
            <w:pPr>
              <w:jc w:val="center"/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>Summer Placement Project Proposal</w:t>
            </w:r>
          </w:p>
        </w:tc>
      </w:tr>
      <w:tr w:rsidR="00174784" w:rsidTr="00520D23">
        <w:trPr>
          <w:trHeight w:val="1054"/>
          <w:jc w:val="center"/>
        </w:trPr>
        <w:tc>
          <w:tcPr>
            <w:tcW w:w="7899" w:type="dxa"/>
          </w:tcPr>
          <w:p w:rsidR="00174784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</w:p>
          <w:p w:rsidR="00174784" w:rsidRPr="002C4E03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 xml:space="preserve">Supervisor(s): </w:t>
            </w:r>
            <w:r>
              <w:rPr>
                <w:rFonts w:ascii="Arial" w:hAnsi="Arial" w:cs="Arial"/>
                <w:szCs w:val="24"/>
                <w:lang w:eastAsia="en-GB"/>
              </w:rPr>
              <w:t>Dr Thorsten Hesjedal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>Nominees in case of absence:</w:t>
            </w:r>
            <w:r>
              <w:rPr>
                <w:rFonts w:ascii="Arial" w:hAnsi="Arial" w:cs="Arial"/>
                <w:szCs w:val="24"/>
                <w:lang w:eastAsia="en-GB"/>
              </w:rPr>
              <w:t xml:space="preserve"> </w:t>
            </w:r>
            <w:r w:rsidRPr="002C4E03">
              <w:rPr>
                <w:rFonts w:ascii="Arial" w:hAnsi="Arial" w:cs="Arial"/>
                <w:sz w:val="22"/>
                <w:szCs w:val="22"/>
                <w:lang w:eastAsia="en-GB"/>
              </w:rPr>
              <w:t xml:space="preserve">Dr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Yulin Chen</w:t>
            </w:r>
            <w:r w:rsidR="004F3377">
              <w:rPr>
                <w:rFonts w:ascii="Arial" w:hAnsi="Arial" w:cs="Arial"/>
                <w:sz w:val="22"/>
                <w:szCs w:val="22"/>
                <w:lang w:eastAsia="en-GB"/>
              </w:rPr>
              <w:t>, Mr Liam J Collins-McIntyre</w:t>
            </w:r>
          </w:p>
          <w:p w:rsidR="00174784" w:rsidRPr="002C4E03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 xml:space="preserve">Duration of Placement: </w:t>
            </w:r>
            <w:r w:rsidRPr="002C4E03">
              <w:rPr>
                <w:rFonts w:ascii="Arial" w:hAnsi="Arial" w:cs="Arial"/>
                <w:sz w:val="22"/>
                <w:szCs w:val="22"/>
                <w:lang w:eastAsia="en-GB"/>
              </w:rPr>
              <w:t>12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 weeks</w:t>
            </w:r>
          </w:p>
          <w:p w:rsidR="00174784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>Date restrictions:</w:t>
            </w:r>
            <w:r>
              <w:rPr>
                <w:rFonts w:ascii="Arial" w:hAnsi="Arial" w:cs="Arial"/>
                <w:szCs w:val="24"/>
                <w:lang w:eastAsia="en-GB"/>
              </w:rPr>
              <w:t xml:space="preserve"> </w:t>
            </w:r>
            <w:r w:rsidRPr="002C4E03">
              <w:rPr>
                <w:rFonts w:ascii="Arial" w:hAnsi="Arial" w:cs="Arial"/>
                <w:sz w:val="22"/>
                <w:szCs w:val="22"/>
                <w:lang w:eastAsia="en-GB"/>
              </w:rPr>
              <w:t>none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174784" w:rsidTr="00520D23">
        <w:trPr>
          <w:trHeight w:val="2885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1: Project description: </w:t>
            </w:r>
          </w:p>
          <w:p w:rsidR="00174784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:rsidR="00174784" w:rsidRPr="00FD449D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FD449D">
              <w:rPr>
                <w:rFonts w:ascii="Arial" w:hAnsi="Arial" w:cs="Arial"/>
                <w:szCs w:val="24"/>
                <w:lang w:eastAsia="en-GB"/>
              </w:rPr>
              <w:t xml:space="preserve">Project title: </w:t>
            </w:r>
            <w:r w:rsidR="00D90CCC">
              <w:rPr>
                <w:rFonts w:ascii="Arial" w:hAnsi="Arial" w:cs="Arial"/>
                <w:b/>
                <w:szCs w:val="24"/>
                <w:lang w:eastAsia="en-GB"/>
              </w:rPr>
              <w:t xml:space="preserve">Studying the temperature-dependent electronic properties of </w:t>
            </w:r>
            <w:r>
              <w:rPr>
                <w:rFonts w:ascii="Arial" w:hAnsi="Arial" w:cs="Arial"/>
                <w:b/>
                <w:szCs w:val="24"/>
                <w:lang w:eastAsia="en-GB"/>
              </w:rPr>
              <w:t>topological insulators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:rsidR="00174784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6D0B76">
              <w:rPr>
                <w:rFonts w:ascii="Arial" w:hAnsi="Arial" w:cs="Arial"/>
                <w:sz w:val="22"/>
                <w:szCs w:val="22"/>
                <w:lang w:eastAsia="en-GB"/>
              </w:rPr>
              <w:t>Th</w:t>
            </w:r>
            <w:r w:rsidR="00A5580B">
              <w:rPr>
                <w:rFonts w:ascii="Arial" w:hAnsi="Arial" w:cs="Arial"/>
                <w:sz w:val="22"/>
                <w:szCs w:val="22"/>
                <w:lang w:eastAsia="en-GB"/>
              </w:rPr>
              <w:t>is</w:t>
            </w:r>
            <w:r w:rsidRPr="006D0B76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project aims </w:t>
            </w:r>
            <w:r w:rsidR="00A5580B">
              <w:rPr>
                <w:rFonts w:ascii="Arial" w:hAnsi="Arial" w:cs="Arial"/>
                <w:sz w:val="22"/>
                <w:szCs w:val="22"/>
                <w:lang w:eastAsia="en-GB"/>
              </w:rPr>
              <w:t>to</w:t>
            </w:r>
            <w:r w:rsidRPr="006D0B76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="008F32C9">
              <w:rPr>
                <w:rFonts w:ascii="Arial" w:hAnsi="Arial" w:cs="Arial"/>
                <w:sz w:val="22"/>
                <w:szCs w:val="22"/>
                <w:lang w:eastAsia="en-GB"/>
              </w:rPr>
              <w:t xml:space="preserve">study the electronic properties of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topological insulator (TI) thin films </w:t>
            </w:r>
            <w:r w:rsidR="00A5580B">
              <w:rPr>
                <w:rFonts w:ascii="Arial" w:hAnsi="Arial" w:cs="Arial"/>
                <w:sz w:val="22"/>
                <w:szCs w:val="22"/>
                <w:lang w:eastAsia="en-GB"/>
              </w:rPr>
              <w:t>for</w:t>
            </w:r>
            <w:r w:rsidR="008F32C9">
              <w:rPr>
                <w:rFonts w:ascii="Arial" w:hAnsi="Arial" w:cs="Arial"/>
                <w:sz w:val="22"/>
                <w:szCs w:val="22"/>
                <w:lang w:eastAsia="en-GB"/>
              </w:rPr>
              <w:t xml:space="preserve"> a wide </w:t>
            </w:r>
            <w:r w:rsidR="00A5580B">
              <w:rPr>
                <w:rFonts w:ascii="Arial" w:hAnsi="Arial" w:cs="Arial"/>
                <w:sz w:val="22"/>
                <w:szCs w:val="22"/>
                <w:lang w:eastAsia="en-GB"/>
              </w:rPr>
              <w:t xml:space="preserve">range of </w:t>
            </w:r>
            <w:r w:rsidR="008F32C9">
              <w:rPr>
                <w:rFonts w:ascii="Arial" w:hAnsi="Arial" w:cs="Arial"/>
                <w:sz w:val="22"/>
                <w:szCs w:val="22"/>
                <w:lang w:eastAsia="en-GB"/>
              </w:rPr>
              <w:t>temperature</w:t>
            </w:r>
            <w:r w:rsidR="00A5580B">
              <w:rPr>
                <w:rFonts w:ascii="Arial" w:hAnsi="Arial" w:cs="Arial"/>
                <w:sz w:val="22"/>
                <w:szCs w:val="22"/>
                <w:lang w:eastAsia="en-GB"/>
              </w:rPr>
              <w:t>s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. Th</w:t>
            </w:r>
            <w:r w:rsidR="008F32C9">
              <w:rPr>
                <w:rFonts w:ascii="Arial" w:hAnsi="Arial" w:cs="Arial"/>
                <w:sz w:val="22"/>
                <w:szCs w:val="22"/>
                <w:lang w:eastAsia="en-GB"/>
              </w:rPr>
              <w:t xml:space="preserve">is project is </w:t>
            </w:r>
            <w:r w:rsidR="00A5580B">
              <w:rPr>
                <w:rFonts w:ascii="Arial" w:hAnsi="Arial" w:cs="Arial"/>
                <w:sz w:val="22"/>
                <w:szCs w:val="22"/>
                <w:lang w:eastAsia="en-GB"/>
              </w:rPr>
              <w:t xml:space="preserve">a key part of </w:t>
            </w:r>
            <w:r w:rsidR="008F32C9">
              <w:rPr>
                <w:rFonts w:ascii="Arial" w:hAnsi="Arial" w:cs="Arial"/>
                <w:sz w:val="22"/>
                <w:szCs w:val="22"/>
                <w:lang w:eastAsia="en-GB"/>
              </w:rPr>
              <w:t>a large TI research effort at Oxford and the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 student will join </w:t>
            </w:r>
            <w:r w:rsidR="008F32C9">
              <w:rPr>
                <w:rFonts w:ascii="Arial" w:hAnsi="Arial" w:cs="Arial"/>
                <w:sz w:val="22"/>
                <w:szCs w:val="22"/>
                <w:lang w:eastAsia="en-GB"/>
              </w:rPr>
              <w:t xml:space="preserve">a dynamic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team involved with the synthesis and characterization of TIs.</w:t>
            </w:r>
          </w:p>
          <w:p w:rsidR="00174784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</w:p>
          <w:p w:rsidR="00174784" w:rsidRPr="006F1D3D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Topological insulators are a </w:t>
            </w:r>
            <w:r w:rsidR="00750729">
              <w:rPr>
                <w:rFonts w:ascii="Arial" w:hAnsi="Arial" w:cs="Arial"/>
                <w:sz w:val="22"/>
                <w:szCs w:val="22"/>
                <w:lang w:eastAsia="en-GB"/>
              </w:rPr>
              <w:t>new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class of </w:t>
            </w:r>
            <w:r w:rsidR="00750729">
              <w:rPr>
                <w:rFonts w:ascii="Arial" w:hAnsi="Arial" w:cs="Arial"/>
                <w:sz w:val="22"/>
                <w:szCs w:val="22"/>
                <w:lang w:eastAsia="en-GB"/>
              </w:rPr>
              <w:t xml:space="preserve">quantum 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materials that </w:t>
            </w:r>
            <w:r w:rsidR="00750729">
              <w:rPr>
                <w:rFonts w:ascii="Arial" w:hAnsi="Arial" w:cs="Arial"/>
                <w:sz w:val="22"/>
                <w:szCs w:val="22"/>
                <w:lang w:eastAsia="en-GB"/>
              </w:rPr>
              <w:t>are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insulating in </w:t>
            </w:r>
            <w:r w:rsidR="00750729">
              <w:rPr>
                <w:rFonts w:ascii="Arial" w:hAnsi="Arial" w:cs="Arial"/>
                <w:sz w:val="22"/>
                <w:szCs w:val="22"/>
                <w:lang w:eastAsia="en-GB"/>
              </w:rPr>
              <w:t>their</w:t>
            </w:r>
            <w:r w:rsidR="00750729"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>bulk</w:t>
            </w:r>
            <w:r w:rsidR="00750729">
              <w:rPr>
                <w:rFonts w:ascii="Arial" w:hAnsi="Arial" w:cs="Arial"/>
                <w:sz w:val="22"/>
                <w:szCs w:val="22"/>
                <w:lang w:eastAsia="en-GB"/>
              </w:rPr>
              <w:t>, with protected spin-polarized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conducting</w:t>
            </w:r>
            <w:r w:rsidR="00750729">
              <w:rPr>
                <w:rFonts w:ascii="Arial" w:hAnsi="Arial" w:cs="Arial"/>
                <w:sz w:val="22"/>
                <w:szCs w:val="22"/>
                <w:lang w:eastAsia="en-GB"/>
              </w:rPr>
              <w:t xml:space="preserve"> channels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on </w:t>
            </w:r>
            <w:r w:rsidR="00750729">
              <w:rPr>
                <w:rFonts w:ascii="Arial" w:hAnsi="Arial" w:cs="Arial"/>
                <w:sz w:val="22"/>
                <w:szCs w:val="22"/>
                <w:lang w:eastAsia="en-GB"/>
              </w:rPr>
              <w:t>the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surface. The exotic metallic surface state is topologically protected by time-reversal symmetry against </w:t>
            </w:r>
            <w:r w:rsidR="001A19E0">
              <w:rPr>
                <w:rFonts w:ascii="Arial" w:hAnsi="Arial" w:cs="Arial"/>
                <w:sz w:val="22"/>
                <w:szCs w:val="22"/>
                <w:lang w:eastAsia="en-GB"/>
              </w:rPr>
              <w:t>scattering from non-magnetic impurities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>. As a result, the novel phases of matter that have been known since the discovery of the fractional quantum Hall effect seem now to be in reach for room-temperature spintronic and quantum computing device applications.</w:t>
            </w:r>
          </w:p>
          <w:p w:rsidR="009F776E" w:rsidRDefault="009F776E" w:rsidP="00760B92">
            <w:pPr>
              <w:rPr>
                <w:rFonts w:ascii="Arial" w:hAnsi="Arial" w:cs="Arial"/>
                <w:szCs w:val="22"/>
                <w:lang w:eastAsia="en-GB"/>
              </w:rPr>
            </w:pPr>
          </w:p>
          <w:p w:rsidR="00174784" w:rsidRDefault="009F776E" w:rsidP="002D5CFA">
            <w:pPr>
              <w:rPr>
                <w:rFonts w:ascii="Arial" w:hAnsi="Arial" w:cs="Arial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>T</w:t>
            </w:r>
            <w:r w:rsidR="008F32C9">
              <w:rPr>
                <w:rFonts w:ascii="Arial" w:hAnsi="Arial" w:cs="Arial"/>
                <w:sz w:val="22"/>
                <w:szCs w:val="22"/>
                <w:lang w:eastAsia="en-GB"/>
              </w:rPr>
              <w:t>hin film TI samples are grown by m</w:t>
            </w:r>
            <w:r w:rsidR="00174784" w:rsidRPr="006F1D3D">
              <w:rPr>
                <w:rFonts w:ascii="Arial" w:hAnsi="Arial" w:cs="Arial"/>
                <w:sz w:val="22"/>
                <w:szCs w:val="22"/>
                <w:lang w:eastAsia="en-GB"/>
              </w:rPr>
              <w:t>olecular beam epitaxy (MBE)</w:t>
            </w:r>
            <w:r w:rsidR="008F32C9">
              <w:rPr>
                <w:rFonts w:ascii="Arial" w:hAnsi="Arial" w:cs="Arial"/>
                <w:sz w:val="22"/>
                <w:szCs w:val="22"/>
                <w:lang w:eastAsia="en-GB"/>
              </w:rPr>
              <w:t>. MBE</w:t>
            </w:r>
            <w:r w:rsidR="00174784"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is a superior tool for the precise engineering of quantum materials – in the form of thin films, nanowires, or self-assembled quantum dots. MBE is at the root of many discoveries and developments in physics such as the fractional quantum Hall effect, semiconductor lasers, or high electron mobility transistors.</w:t>
            </w:r>
            <w:r w:rsidR="002D5CFA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="002D5CFA" w:rsidRPr="002D5CFA">
              <w:rPr>
                <w:rFonts w:ascii="Arial" w:hAnsi="Arial" w:cs="Arial"/>
                <w:sz w:val="22"/>
                <w:szCs w:val="22"/>
                <w:lang w:eastAsia="en-GB"/>
              </w:rPr>
              <w:t xml:space="preserve">The </w:t>
            </w:r>
            <w:r w:rsidR="002D5CFA">
              <w:rPr>
                <w:rFonts w:ascii="Arial" w:hAnsi="Arial" w:cs="Arial"/>
                <w:sz w:val="22"/>
                <w:szCs w:val="22"/>
                <w:lang w:eastAsia="en-GB"/>
              </w:rPr>
              <w:t xml:space="preserve">electrical transport studies will be carried out using the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4</w:t>
            </w:r>
            <w:r w:rsidR="002D5CFA" w:rsidRPr="002D5CFA">
              <w:rPr>
                <w:rFonts w:ascii="Arial" w:hAnsi="Arial" w:cs="Arial"/>
                <w:sz w:val="22"/>
                <w:szCs w:val="22"/>
                <w:lang w:eastAsia="en-GB"/>
              </w:rPr>
              <w:t xml:space="preserve">-point probe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technique, which</w:t>
            </w:r>
            <w:r w:rsidR="002D5CFA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is commonly used to </w:t>
            </w:r>
            <w:r w:rsidR="002D5CFA" w:rsidRPr="002D5CFA">
              <w:rPr>
                <w:rFonts w:ascii="Arial" w:hAnsi="Arial" w:cs="Arial"/>
                <w:sz w:val="22"/>
                <w:szCs w:val="22"/>
                <w:lang w:eastAsia="en-GB"/>
              </w:rPr>
              <w:t>measure the resistivity of semiconductor material</w:t>
            </w:r>
            <w:r w:rsidR="002D5CFA">
              <w:rPr>
                <w:rFonts w:ascii="Arial" w:hAnsi="Arial" w:cs="Arial"/>
                <w:sz w:val="22"/>
                <w:szCs w:val="22"/>
                <w:lang w:eastAsia="en-GB"/>
              </w:rPr>
              <w:t>s</w:t>
            </w:r>
            <w:r w:rsidR="002D5CFA" w:rsidRPr="002D5CFA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  <w:r w:rsidR="006E6247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Results from electrical transport will be used to further refine the material growth procedures.</w:t>
            </w:r>
          </w:p>
          <w:p w:rsidR="00174784" w:rsidRDefault="00174784" w:rsidP="006F1D3D">
            <w:pPr>
              <w:rPr>
                <w:rFonts w:ascii="Arial" w:hAnsi="Arial" w:cs="Arial"/>
                <w:szCs w:val="22"/>
                <w:lang w:eastAsia="en-GB"/>
              </w:rPr>
            </w:pPr>
          </w:p>
          <w:p w:rsidR="00174784" w:rsidRPr="006F1D3D" w:rsidRDefault="00174784" w:rsidP="006F1D3D">
            <w:pPr>
              <w:rPr>
                <w:rFonts w:ascii="Arial" w:hAnsi="Arial" w:cs="Arial"/>
                <w:szCs w:val="22"/>
                <w:lang w:eastAsia="en-GB"/>
              </w:rPr>
            </w:pP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>This exploratory materials synthesis project uses a cutti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ng-edge 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>MBE system</w:t>
            </w:r>
            <w:r w:rsidR="004E06FE">
              <w:rPr>
                <w:rFonts w:ascii="Arial" w:hAnsi="Arial" w:cs="Arial"/>
                <w:sz w:val="22"/>
                <w:szCs w:val="22"/>
                <w:lang w:eastAsia="en-GB"/>
              </w:rPr>
              <w:t xml:space="preserve"> and the student will assist with its operation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. </w:t>
            </w:r>
            <w:r w:rsidR="004E06FE">
              <w:rPr>
                <w:rFonts w:ascii="Arial" w:hAnsi="Arial" w:cs="Arial"/>
                <w:sz w:val="22"/>
                <w:szCs w:val="22"/>
                <w:lang w:eastAsia="en-GB"/>
              </w:rPr>
              <w:t xml:space="preserve">The electrical transport studies will be carried out both </w:t>
            </w:r>
            <w:r w:rsidR="004E06FE" w:rsidRPr="006E6247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in</w:t>
            </w:r>
            <w:r w:rsidR="006E6247" w:rsidRPr="006E6247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-</w:t>
            </w:r>
            <w:r w:rsidR="004E06FE" w:rsidRPr="006E6247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situ</w:t>
            </w:r>
            <w:r w:rsidR="004E06FE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 the machine, as well as in external cryostats. The films will also be characterized by x-ray diffraction and scanning probe microscopy (the student will receive training in all of these techniques). 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The work will be carried out in Oxford’s Thin Film Quantum Materials Laboratory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in the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>RCaH</w:t>
            </w:r>
            <w:proofErr w:type="spellEnd"/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(http://www.rc-harwell.ac.uk/)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at the Rutherford Appleton Laboratory</w:t>
            </w:r>
            <w:r w:rsidRPr="006F1D3D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:rsidR="00174784" w:rsidRPr="00520D23" w:rsidRDefault="00174784" w:rsidP="00520D23">
            <w:pPr>
              <w:ind w:left="360"/>
              <w:rPr>
                <w:rFonts w:ascii="Arial" w:hAnsi="Arial" w:cs="Arial"/>
                <w:b/>
                <w:lang w:eastAsia="en-GB"/>
              </w:rPr>
            </w:pPr>
          </w:p>
        </w:tc>
      </w:tr>
      <w:tr w:rsidR="00174784" w:rsidTr="00520D23">
        <w:trPr>
          <w:trHeight w:val="1589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>Section 4: S</w:t>
            </w:r>
            <w:r>
              <w:rPr>
                <w:rFonts w:ascii="Arial" w:hAnsi="Arial" w:cs="Arial"/>
                <w:b/>
                <w:lang w:eastAsia="en-GB"/>
              </w:rPr>
              <w:t>pecial requirements (skills and experience required):</w:t>
            </w:r>
          </w:p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</w:p>
          <w:p w:rsidR="00D02EBD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>Required skills: practical lab experience</w:t>
            </w:r>
            <w:r w:rsidR="00935E32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(hands-on approach)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, </w:t>
            </w:r>
            <w:r w:rsidR="00935E32">
              <w:rPr>
                <w:rFonts w:ascii="Arial" w:hAnsi="Arial" w:cs="Arial"/>
                <w:sz w:val="22"/>
                <w:szCs w:val="22"/>
                <w:lang w:eastAsia="en-GB"/>
              </w:rPr>
              <w:t xml:space="preserve">concept and ideally practical experience in 4-point probing; </w:t>
            </w:r>
            <w:r w:rsidR="00D02EBD">
              <w:rPr>
                <w:rFonts w:ascii="Arial" w:hAnsi="Arial" w:cs="Arial"/>
                <w:sz w:val="22"/>
                <w:szCs w:val="22"/>
                <w:lang w:eastAsia="en-GB"/>
              </w:rPr>
              <w:t>electric</w:t>
            </w:r>
            <w:r w:rsidR="00935E32">
              <w:rPr>
                <w:rFonts w:ascii="Arial" w:hAnsi="Arial" w:cs="Arial"/>
                <w:sz w:val="22"/>
                <w:szCs w:val="22"/>
                <w:lang w:eastAsia="en-GB"/>
              </w:rPr>
              <w:t>al</w:t>
            </w:r>
            <w:r w:rsidR="00D02EB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transport</w:t>
            </w:r>
            <w:r w:rsidR="00935E32">
              <w:rPr>
                <w:rFonts w:ascii="Arial" w:hAnsi="Arial" w:cs="Arial"/>
                <w:sz w:val="22"/>
                <w:szCs w:val="22"/>
                <w:lang w:eastAsia="en-GB"/>
              </w:rPr>
              <w:t>/electronics</w:t>
            </w:r>
          </w:p>
          <w:p w:rsidR="00D02EBD" w:rsidRDefault="00D02EBD" w:rsidP="00760B92">
            <w:pPr>
              <w:rPr>
                <w:rFonts w:ascii="Arial" w:hAnsi="Arial" w:cs="Arial"/>
                <w:szCs w:val="22"/>
                <w:lang w:eastAsia="en-GB"/>
              </w:rPr>
            </w:pPr>
          </w:p>
          <w:p w:rsidR="00174784" w:rsidRPr="00FD449D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Desired skills: </w:t>
            </w:r>
            <w:r w:rsidR="002B2BBE">
              <w:rPr>
                <w:rFonts w:ascii="Arial" w:hAnsi="Arial" w:cs="Arial"/>
                <w:sz w:val="22"/>
                <w:szCs w:val="22"/>
                <w:lang w:eastAsia="en-GB"/>
              </w:rPr>
              <w:t xml:space="preserve">ultra-high vacuum technology, thin films and thin film growth,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programming (e.g. Python</w:t>
            </w:r>
            <w:r w:rsidR="002B2BBE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="002B2BBE">
              <w:rPr>
                <w:rFonts w:ascii="Arial" w:hAnsi="Arial" w:cs="Arial"/>
                <w:sz w:val="22"/>
                <w:szCs w:val="22"/>
                <w:lang w:eastAsia="en-GB"/>
              </w:rPr>
              <w:t>LabView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="002B2BBE">
              <w:rPr>
                <w:rFonts w:ascii="Arial" w:hAnsi="Arial" w:cs="Arial"/>
                <w:sz w:val="22"/>
                <w:szCs w:val="22"/>
                <w:lang w:eastAsia="en-GB"/>
              </w:rPr>
              <w:t xml:space="preserve"> advantageous</w:t>
            </w:r>
          </w:p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</w:p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</w:p>
        </w:tc>
      </w:tr>
    </w:tbl>
    <w:p w:rsidR="00174784" w:rsidRDefault="00174784" w:rsidP="000050F2"/>
    <w:sectPr w:rsidR="00174784" w:rsidSect="00937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/>
  <w:defaultTabStop w:val="720"/>
  <w:characterSpacingControl w:val="doNotCompress"/>
  <w:compat/>
  <w:rsids>
    <w:rsidRoot w:val="00C418E8"/>
    <w:rsid w:val="000050F2"/>
    <w:rsid w:val="000528A1"/>
    <w:rsid w:val="000C313D"/>
    <w:rsid w:val="000D7B2B"/>
    <w:rsid w:val="00132BB2"/>
    <w:rsid w:val="00133BFC"/>
    <w:rsid w:val="00174784"/>
    <w:rsid w:val="00176670"/>
    <w:rsid w:val="001A19E0"/>
    <w:rsid w:val="001D6790"/>
    <w:rsid w:val="00201235"/>
    <w:rsid w:val="00202CF8"/>
    <w:rsid w:val="00231E02"/>
    <w:rsid w:val="002456FE"/>
    <w:rsid w:val="00295ECD"/>
    <w:rsid w:val="002B2BBE"/>
    <w:rsid w:val="002C4E03"/>
    <w:rsid w:val="002D5CFA"/>
    <w:rsid w:val="002E25BA"/>
    <w:rsid w:val="002F5576"/>
    <w:rsid w:val="002F6C08"/>
    <w:rsid w:val="003752B3"/>
    <w:rsid w:val="003B6B58"/>
    <w:rsid w:val="003B6C8C"/>
    <w:rsid w:val="004124D6"/>
    <w:rsid w:val="004167E8"/>
    <w:rsid w:val="004D5580"/>
    <w:rsid w:val="004E030C"/>
    <w:rsid w:val="004E06FE"/>
    <w:rsid w:val="004E6707"/>
    <w:rsid w:val="004F3377"/>
    <w:rsid w:val="00520D23"/>
    <w:rsid w:val="00535638"/>
    <w:rsid w:val="00591866"/>
    <w:rsid w:val="006024F9"/>
    <w:rsid w:val="006032B5"/>
    <w:rsid w:val="00657F45"/>
    <w:rsid w:val="006828EF"/>
    <w:rsid w:val="006D0B76"/>
    <w:rsid w:val="006E6247"/>
    <w:rsid w:val="006F1D3D"/>
    <w:rsid w:val="00734476"/>
    <w:rsid w:val="00750729"/>
    <w:rsid w:val="00760B92"/>
    <w:rsid w:val="0079378C"/>
    <w:rsid w:val="007D595F"/>
    <w:rsid w:val="008365E1"/>
    <w:rsid w:val="0087326C"/>
    <w:rsid w:val="00881ACA"/>
    <w:rsid w:val="008F32C9"/>
    <w:rsid w:val="0090314C"/>
    <w:rsid w:val="00907D01"/>
    <w:rsid w:val="00935E32"/>
    <w:rsid w:val="009372F0"/>
    <w:rsid w:val="0094563C"/>
    <w:rsid w:val="009E16E5"/>
    <w:rsid w:val="009F776E"/>
    <w:rsid w:val="00A5580B"/>
    <w:rsid w:val="00A564B8"/>
    <w:rsid w:val="00AB33BD"/>
    <w:rsid w:val="00AF20C1"/>
    <w:rsid w:val="00B351AF"/>
    <w:rsid w:val="00BA2042"/>
    <w:rsid w:val="00C050FD"/>
    <w:rsid w:val="00C24A71"/>
    <w:rsid w:val="00C26114"/>
    <w:rsid w:val="00C418E8"/>
    <w:rsid w:val="00D02EBD"/>
    <w:rsid w:val="00D06A8C"/>
    <w:rsid w:val="00D223FA"/>
    <w:rsid w:val="00D51B6B"/>
    <w:rsid w:val="00D55EF9"/>
    <w:rsid w:val="00D90CCC"/>
    <w:rsid w:val="00DF5D72"/>
    <w:rsid w:val="00F4330B"/>
    <w:rsid w:val="00FD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580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5580B"/>
    <w:rPr>
      <w:rFonts w:ascii="Lucida Grande" w:eastAsia="Times New Roman" w:hAnsi="Lucida Grande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 Resources</vt:lpstr>
    </vt:vector>
  </TitlesOfParts>
  <Company>Authorised User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Resources</dc:title>
  <dc:creator>aeb53</dc:creator>
  <cp:lastModifiedBy>Thorsten Hesjedal</cp:lastModifiedBy>
  <cp:revision>3</cp:revision>
  <dcterms:created xsi:type="dcterms:W3CDTF">2014-02-04T19:44:00Z</dcterms:created>
  <dcterms:modified xsi:type="dcterms:W3CDTF">2014-02-04T19:45:00Z</dcterms:modified>
</cp:coreProperties>
</file>